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January 11,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January 11,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NONE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01/7/2022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____SV____, at  _6:20__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__X__ via zoom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  <w:t xml:space="preserve">__X__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_CT__/_MS__     _4_/_0_/_0_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Thursday, December 16, 2021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  <w:t xml:space="preserve">_CT__/_MS__     _4_/_0_/_0_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M. Sanderson talked about the overlay quote for the blacktop. He has someone come take a look and will try to get a quote.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R. Davis talked about the county COVID rates and the end of our basketball season.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December 2021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_CT__/_MS__     _4_/_0_/_0_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_CT__/_MS__     _4_/_0_/_0_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and approve the 2020-21 School Accountability Report Card (SARC) published in the 2021-22 school year.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_MS__/_CT__     _4_/_0_/_0</w:t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Consider acceptance of the 2020-21 Financial Audit for FUESD</w:t>
      </w:r>
    </w:p>
    <w:p w:rsidR="00000000" w:rsidDel="00000000" w:rsidP="00000000" w:rsidRDefault="00000000" w:rsidRPr="00000000" w14:paraId="0000003E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_CT__/_MS__     _4_/_0_/_0_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Discuss and consider approval of the 2021-22 Comprehensive School Safety Plan</w:t>
      </w:r>
    </w:p>
    <w:p w:rsidR="00000000" w:rsidDel="00000000" w:rsidP="00000000" w:rsidRDefault="00000000" w:rsidRPr="00000000" w14:paraId="00000041">
      <w:pPr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_CT__/_MS__     _4_/_0_/_0__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5.</w:t>
        <w:tab/>
        <w:t xml:space="preserve">Establishment 2022 Schedule of Regular Meetings of the Board of Trustees</w:t>
        <w:tab/>
      </w:r>
    </w:p>
    <w:p w:rsidR="00000000" w:rsidDel="00000000" w:rsidP="00000000" w:rsidRDefault="00000000" w:rsidRPr="00000000" w14:paraId="00000044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_MS__/_CT__     _4_/_0_/_0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date:__Tuesday, February 8 at 6:16 pm___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Supplement to the Annual Update 2021-22 LCAP by 02/28/22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resurfacing the black top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a Mobile Modular Classroom/Gym/Cafeteria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NONE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 xml:space="preserve">R. Davis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_6:52__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